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846A6D">
        <w:rPr>
          <w:rFonts w:ascii="Futura Lt BT" w:hAnsi="Futura Lt BT"/>
          <w:b w:val="0"/>
          <w:sz w:val="52"/>
          <w:szCs w:val="56"/>
          <w:lang w:val="de-CH"/>
        </w:rPr>
        <w:t>101</w:t>
      </w:r>
      <w:r w:rsidR="006C1967">
        <w:rPr>
          <w:rFonts w:ascii="Futura Lt BT" w:hAnsi="Futura Lt BT"/>
          <w:b w:val="0"/>
          <w:sz w:val="52"/>
          <w:szCs w:val="56"/>
          <w:lang w:val="de-CH"/>
        </w:rPr>
        <w:t>0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465C20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846A6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101</w:t>
      </w:r>
      <w:r w:rsidR="00F679D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0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Pr="004379B4" w:rsidRDefault="00DA6615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76524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EB" w:rsidRPr="00705EF5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705EF5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4180/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bookmarkStart w:id="0" w:name="_GoBack"/>
      <w:bookmarkEnd w:id="0"/>
      <w:r w:rsidR="00CA38B6">
        <w:rPr>
          <w:rFonts w:ascii="Futura Lt BT" w:hAnsi="Futura Lt BT" w:cs="Calibri"/>
          <w:b w:val="0"/>
          <w:noProof/>
          <w:sz w:val="14"/>
          <w:lang w:val="de-CH" w:eastAsia="de-CH"/>
        </w:rPr>
        <w:t>442</w:t>
      </w:r>
    </w:p>
    <w:p w:rsidR="00A326EB" w:rsidRPr="00705EF5" w:rsidRDefault="00A326EB" w:rsidP="00A326EB">
      <w:pPr>
        <w:jc w:val="center"/>
        <w:rPr>
          <w:rFonts w:ascii="Futura Lt BT" w:hAnsi="Futura Lt BT" w:cs="Arial"/>
          <w:bCs/>
          <w:szCs w:val="30"/>
        </w:rPr>
      </w:pPr>
    </w:p>
    <w:p w:rsidR="00A326EB" w:rsidRPr="00705EF5" w:rsidRDefault="00126E9D" w:rsidP="00A326EB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05EF5">
        <w:rPr>
          <w:rFonts w:ascii="Futura Lt BT" w:hAnsi="Futura Lt BT" w:cs="Arial"/>
          <w:bCs/>
          <w:sz w:val="44"/>
          <w:szCs w:val="30"/>
        </w:rPr>
        <w:t xml:space="preserve">Fr. </w:t>
      </w:r>
      <w:r w:rsidR="00846A6D">
        <w:rPr>
          <w:rFonts w:ascii="Futura Lt BT" w:hAnsi="Futura Lt BT" w:cs="Arial"/>
          <w:bCs/>
          <w:sz w:val="44"/>
          <w:szCs w:val="30"/>
        </w:rPr>
        <w:t>20</w:t>
      </w:r>
      <w:r w:rsidR="006C1967">
        <w:rPr>
          <w:rFonts w:ascii="Futura Lt BT" w:hAnsi="Futura Lt BT" w:cs="Arial"/>
          <w:bCs/>
          <w:sz w:val="44"/>
          <w:szCs w:val="30"/>
        </w:rPr>
        <w:t>0</w:t>
      </w:r>
      <w:r w:rsidR="00A326EB" w:rsidRPr="00705EF5">
        <w:rPr>
          <w:rFonts w:ascii="Futura Lt BT" w:hAnsi="Futura Lt BT" w:cs="Arial"/>
          <w:bCs/>
          <w:sz w:val="44"/>
          <w:szCs w:val="30"/>
        </w:rPr>
        <w:t>‘000.--</w:t>
      </w:r>
    </w:p>
    <w:p w:rsidR="00A326EB" w:rsidRPr="00705EF5" w:rsidRDefault="00DA6615" w:rsidP="00A326EB">
      <w:pPr>
        <w:jc w:val="both"/>
        <w:rPr>
          <w:rFonts w:ascii="Futura Lt BT" w:hAnsi="Futura Lt BT" w:cs="Arial"/>
          <w:bCs/>
          <w:sz w:val="30"/>
          <w:szCs w:val="30"/>
        </w:rPr>
      </w:pPr>
      <w:r w:rsidRPr="00DA661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46A6D">
                    <w:rPr>
                      <w:rFonts w:ascii="Futura Lt BT" w:hAnsi="Futura Lt BT" w:cs="Arial"/>
                      <w:bCs/>
                    </w:rPr>
                    <w:t xml:space="preserve"> 101</w:t>
                  </w:r>
                  <w:r w:rsidR="006C1967">
                    <w:rPr>
                      <w:rFonts w:ascii="Futura Lt BT" w:hAnsi="Futura Lt BT" w:cs="Arial"/>
                      <w:bCs/>
                    </w:rPr>
                    <w:t>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05EF5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R3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705EF5" w:rsidRDefault="00DA6615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DA661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705EF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326EB" w:rsidRPr="00705EF5">
        <w:rPr>
          <w:rFonts w:ascii="Futura Lt BT" w:hAnsi="Futura Lt BT"/>
          <w:bCs/>
          <w:sz w:val="28"/>
        </w:rPr>
        <w:t>Standort | Umgebung</w:t>
      </w:r>
    </w:p>
    <w:p w:rsidR="00A326EB" w:rsidRPr="00705EF5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326EB" w:rsidRPr="00846A6D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846A6D">
        <w:rPr>
          <w:rFonts w:ascii="Futura Lt BT" w:hAnsi="Futura Lt BT"/>
          <w:bCs/>
          <w:lang w:val="de-DE"/>
        </w:rPr>
        <w:t>676</w:t>
      </w:r>
      <w:r w:rsidR="00705EF5" w:rsidRPr="00846A6D">
        <w:rPr>
          <w:rFonts w:ascii="Futura Lt BT" w:hAnsi="Futura Lt BT"/>
          <w:bCs/>
          <w:lang w:val="de-DE"/>
        </w:rPr>
        <w:t xml:space="preserve">0 </w:t>
      </w:r>
      <w:proofErr w:type="spellStart"/>
      <w:r w:rsidRPr="00846A6D">
        <w:rPr>
          <w:rFonts w:ascii="Futura Lt BT" w:hAnsi="Futura Lt BT"/>
          <w:bCs/>
          <w:lang w:val="de-DE"/>
        </w:rPr>
        <w:t>Mairengo</w:t>
      </w:r>
      <w:proofErr w:type="spellEnd"/>
      <w:r w:rsidRPr="00846A6D">
        <w:rPr>
          <w:rFonts w:ascii="Futura Lt BT" w:hAnsi="Futura Lt BT"/>
          <w:bCs/>
          <w:lang w:val="de-DE"/>
        </w:rPr>
        <w:t>/</w:t>
      </w:r>
      <w:proofErr w:type="spellStart"/>
      <w:r w:rsidRPr="00846A6D">
        <w:rPr>
          <w:rFonts w:ascii="Futura Lt BT" w:hAnsi="Futura Lt BT"/>
          <w:bCs/>
          <w:lang w:val="de-DE"/>
        </w:rPr>
        <w:t>Faido</w:t>
      </w:r>
      <w:proofErr w:type="spellEnd"/>
      <w:r w:rsidRPr="00846A6D">
        <w:rPr>
          <w:rFonts w:ascii="Futura Lt BT" w:hAnsi="Futura Lt BT"/>
          <w:bCs/>
          <w:lang w:val="de-DE"/>
        </w:rPr>
        <w:t xml:space="preserve">, via </w:t>
      </w:r>
      <w:proofErr w:type="spellStart"/>
      <w:r w:rsidRPr="00846A6D">
        <w:rPr>
          <w:rFonts w:ascii="Futura Lt BT" w:hAnsi="Futura Lt BT"/>
          <w:bCs/>
          <w:lang w:val="de-DE"/>
        </w:rPr>
        <w:t>Bettlemme</w:t>
      </w:r>
      <w:proofErr w:type="spellEnd"/>
    </w:p>
    <w:p w:rsidR="00A326EB" w:rsidRPr="00846A6D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A326EB" w:rsidRPr="00846A6D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846A6D">
        <w:rPr>
          <w:rFonts w:ascii="Futura Lt BT" w:hAnsi="Futura Lt BT" w:cs="Arial"/>
          <w:bCs/>
          <w:lang w:val="de-DE"/>
        </w:rPr>
        <w:t>Region:</w:t>
      </w:r>
      <w:r w:rsidRPr="00846A6D">
        <w:rPr>
          <w:rFonts w:ascii="Futura Lt BT" w:hAnsi="Futura Lt BT" w:cs="Arial"/>
          <w:bCs/>
          <w:lang w:val="de-DE"/>
        </w:rPr>
        <w:tab/>
      </w:r>
      <w:r w:rsidR="00F679D6" w:rsidRPr="00846A6D">
        <w:rPr>
          <w:rFonts w:ascii="Futura Lt BT" w:hAnsi="Futura Lt BT" w:cs="Arial"/>
          <w:bCs/>
          <w:lang w:val="de-DE"/>
        </w:rPr>
        <w:t>Leventina</w:t>
      </w:r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</w:t>
      </w:r>
      <w:proofErr w:type="spellStart"/>
      <w:r w:rsidR="006504E4">
        <w:rPr>
          <w:rFonts w:ascii="Futura Lt BT" w:hAnsi="Futura Lt BT"/>
          <w:lang w:val="de-DE"/>
        </w:rPr>
        <w:t>Faido</w:t>
      </w:r>
      <w:proofErr w:type="spellEnd"/>
      <w:r w:rsidR="006504E4">
        <w:rPr>
          <w:rFonts w:ascii="Futura Lt BT" w:hAnsi="Futura Lt BT"/>
          <w:lang w:val="de-DE"/>
        </w:rPr>
        <w:t xml:space="preserve"> in </w:t>
      </w:r>
      <w:proofErr w:type="spellStart"/>
      <w:r w:rsidR="006504E4">
        <w:rPr>
          <w:rFonts w:ascii="Futura Lt BT" w:hAnsi="Futura Lt BT"/>
          <w:lang w:val="de-DE"/>
        </w:rPr>
        <w:t>Mairengo</w:t>
      </w:r>
      <w:proofErr w:type="spellEnd"/>
      <w:r w:rsidR="006504E4"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 xml:space="preserve">an der Via </w:t>
      </w:r>
      <w:proofErr w:type="spellStart"/>
      <w:r w:rsidR="001249BE">
        <w:rPr>
          <w:rFonts w:ascii="Futura Lt BT" w:hAnsi="Futura Lt BT"/>
          <w:lang w:val="de-DE"/>
        </w:rPr>
        <w:t>Bettlemme</w:t>
      </w:r>
      <w:proofErr w:type="spellEnd"/>
      <w:r w:rsidR="001249BE">
        <w:rPr>
          <w:rFonts w:ascii="Futura Lt BT" w:hAnsi="Futura Lt BT"/>
          <w:lang w:val="de-DE"/>
        </w:rPr>
        <w:t xml:space="preserve"> </w:t>
      </w:r>
      <w:r w:rsidR="006504E4">
        <w:rPr>
          <w:rFonts w:ascii="Futura Lt BT" w:hAnsi="Futura Lt BT"/>
          <w:lang w:val="de-DE"/>
        </w:rPr>
        <w:t xml:space="preserve">in der schönen Leventina. </w:t>
      </w:r>
    </w:p>
    <w:p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846A6D">
        <w:rPr>
          <w:rFonts w:ascii="Futura Lt BT" w:hAnsi="Futura Lt BT"/>
          <w:lang w:val="de-DE"/>
        </w:rPr>
        <w:t>von 101</w:t>
      </w:r>
      <w:r w:rsidR="00F83B72">
        <w:rPr>
          <w:rFonts w:ascii="Futura Lt BT" w:hAnsi="Futura Lt BT"/>
          <w:lang w:val="de-DE"/>
        </w:rPr>
        <w:t>0</w:t>
      </w:r>
      <w:r w:rsidR="001249BE">
        <w:rPr>
          <w:rFonts w:ascii="Futura Lt BT" w:hAnsi="Futura Lt BT"/>
          <w:lang w:val="de-DE"/>
        </w:rPr>
        <w:t xml:space="preserve">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F83B72">
        <w:rPr>
          <w:rFonts w:ascii="Futura Lt BT" w:hAnsi="Futura Lt BT"/>
          <w:lang w:val="de-DE"/>
        </w:rPr>
        <w:t>e R3</w:t>
      </w:r>
      <w:r w:rsidR="00705EF5">
        <w:rPr>
          <w:rFonts w:ascii="Futura Lt BT" w:hAnsi="Futura Lt BT"/>
          <w:lang w:val="de-DE"/>
        </w:rPr>
        <w:t xml:space="preserve"> mit</w:t>
      </w:r>
      <w:r w:rsidR="001249BE">
        <w:rPr>
          <w:rFonts w:ascii="Futura Lt BT" w:hAnsi="Futura Lt BT"/>
          <w:lang w:val="de-DE"/>
        </w:rPr>
        <w:t xml:space="preserve"> einer Ausnutzung von 0.5 und einer </w:t>
      </w:r>
      <w:proofErr w:type="spellStart"/>
      <w:r w:rsidR="001249BE">
        <w:rPr>
          <w:rFonts w:ascii="Futura Lt BT" w:hAnsi="Futura Lt BT"/>
          <w:lang w:val="de-DE"/>
        </w:rPr>
        <w:t>Ueberbauungsziffer</w:t>
      </w:r>
      <w:proofErr w:type="spellEnd"/>
      <w:r w:rsidR="001249BE"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 xml:space="preserve">Dank des neuen </w:t>
      </w:r>
      <w:proofErr w:type="spellStart"/>
      <w:r w:rsidR="001249BE">
        <w:rPr>
          <w:rFonts w:ascii="Futura Lt BT" w:hAnsi="Futura Lt BT"/>
          <w:lang w:val="de-DE"/>
        </w:rPr>
        <w:t>Gottardbasistunnel</w:t>
      </w:r>
      <w:proofErr w:type="spellEnd"/>
      <w:r w:rsidR="001249BE">
        <w:rPr>
          <w:rFonts w:ascii="Futura Lt BT" w:hAnsi="Futura Lt BT"/>
          <w:lang w:val="de-DE"/>
        </w:rPr>
        <w:t xml:space="preserve"> verkehren nur noch zwei Züge pro Stunde auf der nahen Bahnlinie.</w:t>
      </w:r>
    </w:p>
    <w:p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</w:t>
      </w:r>
      <w:proofErr w:type="spellStart"/>
      <w:r w:rsidR="001249BE">
        <w:rPr>
          <w:rFonts w:ascii="Futura Lt BT" w:hAnsi="Futura Lt BT"/>
          <w:lang w:val="de-DE"/>
        </w:rPr>
        <w:t>grössere</w:t>
      </w:r>
      <w:proofErr w:type="spellEnd"/>
      <w:r w:rsidR="001249BE">
        <w:rPr>
          <w:rFonts w:ascii="Futura Lt BT" w:hAnsi="Futura Lt BT"/>
          <w:lang w:val="de-DE"/>
        </w:rPr>
        <w:t xml:space="preserve">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C1967" w:rsidRDefault="006C19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bestehen günstige Bauprojekte für 4 ½-Zimmer-Häuser ab Fr. 450‘000.-- Baukosten.</w:t>
      </w:r>
    </w:p>
    <w:p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49E8" w:rsidRPr="00425483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Verkaufspreis pro m2 beträgt jeweils Fr. 200.--.</w:t>
      </w:r>
    </w:p>
    <w:p w:rsidR="00A326EB" w:rsidRPr="00425483" w:rsidRDefault="00DA6615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A6615">
        <w:rPr>
          <w:noProof/>
        </w:rPr>
        <w:pict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5483" w:rsidRPr="006504E4" w:rsidRDefault="00425483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sonnige </w:t>
      </w:r>
      <w:r w:rsidR="006504E4">
        <w:rPr>
          <w:rFonts w:ascii="Futura Lt BT" w:hAnsi="Futura Lt BT"/>
          <w:lang w:val="de-DE"/>
        </w:rPr>
        <w:t>Lage mit Aussicht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:rsidR="006C1967" w:rsidRDefault="006C1967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:rsidR="00EA49E8" w:rsidRPr="00425483" w:rsidRDefault="00EA49E8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B84404" w:rsidRDefault="00DA6615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A6615">
        <w:rPr>
          <w:noProof/>
        </w:rPr>
        <w:lastRenderedPageBreak/>
        <w:pict>
          <v:shape id="Text Box 1602" o:spid="_x0000_s3319" type="#_x0000_t202" style="position:absolute;left:0;text-align:left;margin-left:245.1pt;margin-top:11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846A6D">
                    <w:rPr>
                      <w:rFonts w:ascii="Futura Lt BT" w:hAnsi="Futura Lt BT" w:cs="Arial"/>
                      <w:bCs/>
                      <w:lang w:val="it-CH"/>
                    </w:rPr>
                    <w:t>101</w:t>
                  </w:r>
                  <w:r w:rsidR="001249BE">
                    <w:rPr>
                      <w:rFonts w:ascii="Futura Lt BT" w:hAnsi="Futura Lt BT" w:cs="Arial"/>
                      <w:bCs/>
                      <w:lang w:val="it-CH"/>
                    </w:rPr>
                    <w:t>0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:rsidR="00F83B72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:rsidR="00A326EB" w:rsidRPr="005F52B1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Zona: R3</w:t>
                  </w:r>
                  <w:r w:rsidR="00A326EB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A326EB" w:rsidRDefault="00DA6615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A6615">
        <w:rPr>
          <w:noProof/>
        </w:rPr>
        <w:pict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325E5" w:rsidRPr="005325E5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fr-CH"/>
        </w:rPr>
      </w:pPr>
      <w:r w:rsidRPr="005325E5">
        <w:rPr>
          <w:rFonts w:ascii="Futura Lt BT" w:hAnsi="Futura Lt BT"/>
          <w:bCs/>
          <w:lang w:val="fr-CH"/>
        </w:rPr>
        <w:t xml:space="preserve">6760 </w:t>
      </w:r>
      <w:proofErr w:type="spellStart"/>
      <w:r w:rsidRPr="005325E5">
        <w:rPr>
          <w:rFonts w:ascii="Futura Lt BT" w:hAnsi="Futura Lt BT"/>
          <w:bCs/>
          <w:lang w:val="fr-CH"/>
        </w:rPr>
        <w:t>Mairengo</w:t>
      </w:r>
      <w:proofErr w:type="spellEnd"/>
      <w:r w:rsidRPr="005325E5">
        <w:rPr>
          <w:rFonts w:ascii="Futura Lt BT" w:hAnsi="Futura Lt BT"/>
          <w:bCs/>
          <w:lang w:val="fr-CH"/>
        </w:rPr>
        <w:t>/</w:t>
      </w:r>
      <w:proofErr w:type="spellStart"/>
      <w:r w:rsidRPr="005325E5">
        <w:rPr>
          <w:rFonts w:ascii="Futura Lt BT" w:hAnsi="Futura Lt BT"/>
          <w:bCs/>
          <w:lang w:val="fr-CH"/>
        </w:rPr>
        <w:t>Faido</w:t>
      </w:r>
      <w:proofErr w:type="spellEnd"/>
      <w:r w:rsidRPr="005325E5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5325E5">
        <w:rPr>
          <w:rFonts w:ascii="Futura Lt BT" w:hAnsi="Futura Lt BT"/>
          <w:bCs/>
          <w:lang w:val="fr-CH"/>
        </w:rPr>
        <w:t>Bettlemme</w:t>
      </w:r>
      <w:proofErr w:type="spellEnd"/>
    </w:p>
    <w:p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Questo</w:t>
      </w:r>
      <w:proofErr w:type="gramStart"/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>terreno edificabile</w:t>
      </w:r>
      <w:r w:rsidR="00846A6D">
        <w:rPr>
          <w:rFonts w:ascii="Futura Lt BT" w:eastAsia="Calibri" w:hAnsi="Futura Lt BT" w:cs="FuturaLtBT"/>
          <w:lang w:val="it-CH" w:eastAsia="de-CH"/>
        </w:rPr>
        <w:t xml:space="preserve"> di 101</w:t>
      </w:r>
      <w:r>
        <w:rPr>
          <w:rFonts w:ascii="Futura Lt BT" w:eastAsia="Calibri" w:hAnsi="Futura Lt BT" w:cs="FuturaLtBT"/>
          <w:lang w:val="it-CH" w:eastAsia="de-CH"/>
        </w:rPr>
        <w:t>0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 w:rsidR="00F83B72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</w:t>
      </w:r>
      <w:r w:rsidR="00F83B72">
        <w:rPr>
          <w:rFonts w:ascii="Futura Lt BT" w:eastAsia="Calibri" w:hAnsi="Futura Lt BT" w:cs="FuturaLtBT"/>
          <w:lang w:val="it-CH" w:eastAsia="de-CH"/>
        </w:rPr>
        <w:t xml:space="preserve">si trova in zona R3 e </w:t>
      </w:r>
      <w:r>
        <w:rPr>
          <w:rFonts w:ascii="Futura Lt BT" w:eastAsia="Calibri" w:hAnsi="Futura Lt BT" w:cs="FuturaLtBT"/>
          <w:lang w:val="it-CH" w:eastAsia="de-CH"/>
        </w:rPr>
        <w:t>ha un</w:t>
      </w:r>
      <w:r w:rsidR="00EE4C73">
        <w:rPr>
          <w:rFonts w:ascii="Futura Lt BT" w:eastAsia="Calibri" w:hAnsi="Futura Lt BT" w:cs="FuturaLtBT"/>
          <w:lang w:val="it-CH" w:eastAsia="de-CH"/>
        </w:rPr>
        <w:t>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proofErr w:type="gramStart"/>
      <w:r w:rsidR="001249BE" w:rsidRPr="00B00498">
        <w:rPr>
          <w:rFonts w:ascii="Futura Lt BT" w:eastAsia="Calibri" w:hAnsi="Futura Lt BT" w:cs="FuturaLtBT"/>
          <w:lang w:val="it-CH" w:eastAsia="de-CH"/>
        </w:rPr>
        <w:t>è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</w:t>
      </w:r>
      <w:proofErr w:type="gramStart"/>
      <w:r>
        <w:rPr>
          <w:rFonts w:ascii="Futura Lt BT" w:eastAsia="Calibri" w:hAnsi="Futura Lt BT" w:cs="FuturaLtBT"/>
          <w:lang w:val="it-CH" w:eastAsia="de-CH"/>
        </w:rPr>
        <w:t>è</w:t>
      </w:r>
      <w:proofErr w:type="gramEnd"/>
      <w:r>
        <w:rPr>
          <w:rFonts w:ascii="Futura Lt BT" w:eastAsia="Calibri" w:hAnsi="Futura Lt BT" w:cs="FuturaLtBT"/>
          <w:lang w:val="it-CH" w:eastAsia="de-CH"/>
        </w:rPr>
        <w:t xml:space="preserve">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</w:t>
      </w:r>
      <w:proofErr w:type="gramStart"/>
      <w:r w:rsidRPr="000C0389">
        <w:rPr>
          <w:rFonts w:ascii="Futura Lt BT" w:hAnsi="Futura Lt BT"/>
          <w:bCs/>
          <w:lang w:val="it-CH"/>
        </w:rPr>
        <w:t>ed</w:t>
      </w:r>
      <w:proofErr w:type="gramEnd"/>
      <w:r w:rsidRPr="000C0389">
        <w:rPr>
          <w:rFonts w:ascii="Futura Lt BT" w:hAnsi="Futura Lt BT"/>
          <w:bCs/>
          <w:lang w:val="it-CH"/>
        </w:rPr>
        <w:t xml:space="preserve"> accesso. </w:t>
      </w:r>
      <w:r w:rsidRPr="00E73888">
        <w:rPr>
          <w:rFonts w:ascii="Futura Lt BT" w:hAnsi="Futura Lt BT"/>
          <w:bCs/>
          <w:lang w:val="it-CH"/>
        </w:rPr>
        <w:t xml:space="preserve">Non ci </w:t>
      </w:r>
      <w:proofErr w:type="gramStart"/>
      <w:r w:rsidRPr="00E73888">
        <w:rPr>
          <w:rFonts w:ascii="Futura Lt BT" w:hAnsi="Futura Lt BT"/>
          <w:bCs/>
          <w:lang w:val="it-CH"/>
        </w:rPr>
        <w:t>sono</w:t>
      </w:r>
      <w:proofErr w:type="gramEnd"/>
      <w:r w:rsidRPr="00E73888">
        <w:rPr>
          <w:rFonts w:ascii="Futura Lt BT" w:hAnsi="Futura Lt BT"/>
          <w:bCs/>
          <w:lang w:val="it-CH"/>
        </w:rPr>
        <w:t xml:space="preserve">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5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minuti. La fermata del bus è sotto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a 250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m.</w:t>
      </w:r>
    </w:p>
    <w:p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:rsidR="00A326EB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</w:t>
      </w:r>
      <w:proofErr w:type="spellStart"/>
      <w:r w:rsidRPr="00B00498"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 w:rsidRPr="00B00498">
        <w:rPr>
          <w:rFonts w:ascii="Futura Lt BT" w:eastAsia="Calibri" w:hAnsi="Futura Lt BT" w:cs="FuturaLtBT"/>
          <w:lang w:val="it-CH" w:eastAsia="de-CH"/>
        </w:rPr>
        <w:t xml:space="preserve">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</w:t>
      </w:r>
      <w:proofErr w:type="spellStart"/>
      <w:r>
        <w:rPr>
          <w:rFonts w:ascii="Futura Lt BT" w:eastAsia="Calibri" w:hAnsi="Futura Lt BT" w:cs="FuturaLtBT"/>
          <w:lang w:val="it-CH" w:eastAsia="de-CH"/>
        </w:rPr>
        <w:t>Migros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Ci sono progetti di casa di 4 ½ locali per Fr. 450'000.--.</w:t>
      </w:r>
    </w:p>
    <w:p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:rsidR="00EA49E8" w:rsidRPr="005325E5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Si può acquistare anche altre parcelle con altri misuri. I prezzi sono sempre Fr. 200.-- per m2.</w:t>
      </w:r>
    </w:p>
    <w:p w:rsidR="00A326EB" w:rsidRPr="0006399D" w:rsidRDefault="00DA6615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A6615">
        <w:rPr>
          <w:noProof/>
        </w:rPr>
        <w:pict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</w:t>
      </w:r>
      <w:proofErr w:type="spellStart"/>
      <w:r>
        <w:rPr>
          <w:rFonts w:ascii="Futura Lt BT" w:hAnsi="Futura Lt BT"/>
          <w:lang w:val="it-CH"/>
        </w:rPr>
        <w:t>Faido</w:t>
      </w:r>
      <w:proofErr w:type="spellEnd"/>
    </w:p>
    <w:p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:rsidR="00E73888" w:rsidRPr="00D77DF2" w:rsidRDefault="006C1967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progetti</w:t>
      </w:r>
      <w:proofErr w:type="gramEnd"/>
      <w:r>
        <w:rPr>
          <w:rFonts w:ascii="Futura Lt BT" w:hAnsi="Futura Lt BT"/>
          <w:lang w:val="it-CH"/>
        </w:rPr>
        <w:t xml:space="preserve"> di case unifamiliar</w:t>
      </w:r>
      <w:r w:rsidR="00D77DF2">
        <w:rPr>
          <w:rFonts w:ascii="Futura Lt BT" w:hAnsi="Futura Lt BT"/>
          <w:lang w:val="it-CH"/>
        </w:rPr>
        <w:t>i</w:t>
      </w: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DA6615" w:rsidP="00422E4F">
      <w:pPr>
        <w:rPr>
          <w:rFonts w:ascii="Futura Lt BT" w:hAnsi="Futura Lt BT"/>
          <w:sz w:val="22"/>
          <w:lang w:val="it-CH"/>
        </w:rPr>
      </w:pPr>
      <w:r w:rsidRPr="00DA66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6" style="position:absolute;margin-left:145.75pt;margin-top:333.8pt;width:678.8pt;height:13.05pt;rotation:90;z-index:251729408" strokecolor="white [3212]"/>
        </w:pict>
      </w:r>
      <w:r w:rsidRPr="00DA66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-15.5pt;margin-top:4.4pt;width:514.75pt;height:87pt;z-index:251727360" strokecolor="white [3212]"/>
        </w:pict>
      </w:r>
      <w:r w:rsidRPr="00DA661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7" style="position:absolute;margin-left:-96.3pt;margin-top:340.4pt;width:673.2pt;height:13.25pt;rotation:90;z-index:251720192" fillcolor="#a5a5a5 [2092]" strokecolor="white [3212]" strokeweight="3pt"/>
        </w:pict>
      </w:r>
    </w:p>
    <w:p w:rsidR="00E73888" w:rsidRPr="005D16AA" w:rsidRDefault="00DA6615" w:rsidP="00422E4F">
      <w:pPr>
        <w:rPr>
          <w:rFonts w:ascii="Futura Lt BT" w:hAnsi="Futura Lt BT"/>
          <w:i/>
          <w:sz w:val="44"/>
          <w:lang w:val="it-CH"/>
        </w:rPr>
      </w:pPr>
      <w:r w:rsidRPr="00DA66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4" style="position:absolute;margin-left:-351.05pt;margin-top:350.55pt;width:678.8pt;height:13.05pt;rotation:90;z-index:251746816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DA66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A6615">
        <w:rPr>
          <w:rFonts w:ascii="Futura Lt BT" w:hAnsi="Futura Lt BT"/>
          <w:i/>
          <w:noProof/>
          <w:sz w:val="44"/>
          <w:lang w:val="en-US"/>
        </w:rPr>
        <w:pict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9595" cy="2070735"/>
                        <wp:effectExtent l="19050" t="0" r="0" b="0"/>
                        <wp:docPr id="8" name="Grafik 7" descr="IMG_19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595" cy="2070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DA66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1.8pt;width:500.45pt;height:12.25pt;z-index:251719168" fillcolor="#a5a5a5 [2092]" strokecolor="white [3212]" strokeweight="3pt"/>
        </w:pict>
      </w: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2" style="position:absolute;margin-left:230.8pt;margin-top:9.2pt;width:17.95pt;height:17.55pt;z-index:251725312" fillcolor="white [3212]" strokecolor="#a5a5a5 [2092]" strokeweight="5pt"/>
        </w:pict>
      </w: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24.55pt;margin-top:2.5pt;width:30.35pt;height:30pt;z-index:251723264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DA66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A661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DA66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8" style="position:absolute;margin-left:-10.3pt;margin-top:13.35pt;width:500.5pt;height:12.8pt;z-index:251721216" fillcolor="#a5a5a5 [2092]" strokecolor="white [3212]" strokeweight="3pt"/>
        </w:pict>
      </w: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3" style="position:absolute;margin-left:230.8pt;margin-top:12.15pt;width:17.95pt;height:17.55pt;z-index:251726336" fillcolor="white [3212]" strokecolor="#a5a5a5 [2092]" strokeweight="5pt"/>
        </w:pict>
      </w:r>
      <w:r w:rsidRPr="00DA6615">
        <w:rPr>
          <w:rFonts w:ascii="Futura Lt BT" w:hAnsi="Futura Lt BT" w:cs="Calibri"/>
          <w:bCs/>
          <w:noProof/>
          <w:szCs w:val="32"/>
          <w:lang w:val="en-US"/>
        </w:rPr>
        <w:pict>
          <v:oval id="_x0000_s3339" style="position:absolute;margin-left:224.55pt;margin-top:5.3pt;width:30.35pt;height:30pt;z-index:251722240" fillcolor="#a5a5a5 [2092]" stroked="f"/>
        </w:pict>
      </w:r>
    </w:p>
    <w:p w:rsidR="00E73888" w:rsidRPr="005D16AA" w:rsidRDefault="00DA66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363" cy="2037255"/>
                        <wp:effectExtent l="19050" t="0" r="6687" b="0"/>
                        <wp:docPr id="11" name="Grafik 10" descr="kk-IMG_37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k-IMG_371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471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66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9585" cy="2018030"/>
                        <wp:effectExtent l="19050" t="0" r="0" b="0"/>
                        <wp:docPr id="10" name="Grafik 9" descr="IMG_1926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6-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585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DA661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A6615">
        <w:rPr>
          <w:rFonts w:ascii="Futura Lt BT" w:hAnsi="Futura Lt BT" w:cs="Calibri"/>
          <w:b/>
          <w:bCs/>
          <w:noProof/>
          <w:lang w:eastAsia="de-CH"/>
        </w:rPr>
        <w:pict>
          <v:rect id="_x0000_s3345" style="position:absolute;left:0;text-align:left;margin-left:-10.3pt;margin-top:5pt;width:505.25pt;height:93.75pt;z-index:251728384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65C20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465C20" w:rsidRPr="00C12509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705EF5" w:rsidRDefault="00DA6615" w:rsidP="00705EF5">
      <w:pPr>
        <w:pStyle w:val="Untertitel"/>
        <w:ind w:firstLine="0"/>
        <w:jc w:val="center"/>
        <w:rPr>
          <w:rFonts w:cs="Calibri"/>
          <w:b/>
          <w:bCs/>
          <w:szCs w:val="32"/>
          <w:lang w:val="it-CH"/>
        </w:rPr>
      </w:pPr>
      <w:r w:rsidRPr="00DA6615">
        <w:rPr>
          <w:noProof/>
          <w:sz w:val="14"/>
          <w:lang w:val="de-DE"/>
        </w:rPr>
        <w:pict>
          <v:shape id="_x0000_s3377" type="#_x0000_t68" style="position:absolute;left:0;text-align:left;margin-left:143.7pt;margin-top:254.5pt;width:25.2pt;height:70.2pt;z-index:251757056" fillcolor="white [3212]" strokecolor="black [3213]" strokeweight="1.25pt">
            <v:textbox style="layout-flow:vertical-ideographic"/>
          </v:shape>
        </w:pict>
      </w:r>
      <w:r w:rsidR="006C1967">
        <w:rPr>
          <w:rFonts w:cs="Calibri"/>
          <w:b/>
          <w:bCs/>
          <w:noProof/>
          <w:szCs w:val="32"/>
          <w:lang w:val="de-DE"/>
        </w:rPr>
        <w:drawing>
          <wp:inline distT="0" distB="0" distL="0" distR="0">
            <wp:extent cx="6122670" cy="4185752"/>
            <wp:effectExtent l="19050" t="0" r="0" b="0"/>
            <wp:docPr id="3" name="Grafik 2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599" cy="41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F5" w:rsidRDefault="00DA6615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 w:rsidRPr="00DA6615">
        <w:rPr>
          <w:rFonts w:cs="Calibri"/>
          <w:b/>
          <w:bCs/>
          <w:noProof/>
          <w:sz w:val="22"/>
          <w:szCs w:val="32"/>
          <w:lang w:eastAsia="de-CH"/>
        </w:rPr>
        <w:pict>
          <v:rect id="_x0000_s3372" style="position:absolute;margin-left:149.2pt;margin-top:338.6pt;width:678.8pt;height:13.05pt;rotation:90;z-index:251755008" strokecolor="white [3212]"/>
        </w:pict>
      </w:r>
    </w:p>
    <w:p w:rsidR="00BC7F3A" w:rsidRDefault="00BC7F3A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D77DF2" w:rsidRDefault="00D77DF2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425483" w:rsidRDefault="0042548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5483" w:rsidRDefault="00DA6615" w:rsidP="00A326EB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pict>
          <v:shape id="_x0000_s3381" type="#_x0000_t68" style="position:absolute;margin-left:219.3pt;margin-top:199.35pt;width:25.2pt;height:70.2pt;z-index:251761152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>
          <v:shape id="_x0000_s3379" type="#_x0000_t68" style="position:absolute;margin-left:153.9pt;margin-top:129.15pt;width:25.2pt;height:70.2pt;z-index:251759104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>
          <v:shape id="_x0000_s3380" type="#_x0000_t68" style="position:absolute;margin-left:190.5pt;margin-top:166.35pt;width:25.2pt;height:70.2pt;z-index:251760128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>
          <v:shape id="_x0000_s3378" type="#_x0000_t68" style="position:absolute;margin-left:260.1pt;margin-top:212.55pt;width:25.2pt;height:70.2pt;z-index:251758080" fillcolor="white [3212]" strokecolor="black [3213]" strokeweight="1.25pt">
            <v:textbox style="layout-flow:vertical-ideographic"/>
          </v:shape>
        </w:pict>
      </w:r>
      <w:r w:rsidR="006C1967">
        <w:rPr>
          <w:noProof/>
          <w:sz w:val="14"/>
          <w:lang w:val="de-DE"/>
        </w:rPr>
        <w:drawing>
          <wp:inline distT="0" distB="0" distL="0" distR="0">
            <wp:extent cx="6120130" cy="3571875"/>
            <wp:effectExtent l="1905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425483" w:rsidRDefault="00DA661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3383" type="#_x0000_t68" style="position:absolute;left:0;text-align:left;margin-left:149.1pt;margin-top:195.8pt;width:25.2pt;height:70.2pt;z-index:251763200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3382" type="#_x0000_t68" style="position:absolute;left:0;text-align:left;margin-left:185.7pt;margin-top:224.6pt;width:25.2pt;height:70.2pt;z-index:251762176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3384" type="#_x0000_t68" style="position:absolute;left:0;text-align:left;margin-left:139.5pt;margin-top:120.8pt;width:25.2pt;height:70.2pt;z-index:251764224" fillcolor="white [3212]" strokecolor="black [3213]" strokeweight="1.25pt">
            <v:textbox style="layout-flow:vertical-ideographic"/>
          </v:shape>
        </w:pict>
      </w:r>
      <w:r w:rsidRPr="00DA6615">
        <w:rPr>
          <w:rFonts w:cs="Calibri"/>
          <w:b/>
          <w:noProof/>
          <w:sz w:val="26"/>
          <w:lang w:val="it-CH" w:eastAsia="de-CH"/>
        </w:rPr>
        <w:pict>
          <v:shape id="_x0000_s3375" type="#_x0000_t68" style="position:absolute;left:0;text-align:left;margin-left:217.5pt;margin-top:258.8pt;width:25.2pt;height:70.2pt;z-index:251756032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827270" cy="5099539"/>
            <wp:effectExtent l="1905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344" cy="51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EE4C73" w:rsidRDefault="00EE4C7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DA661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A6615">
        <w:rPr>
          <w:noProof/>
        </w:rPr>
        <w:pict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DA6615">
        <w:rPr>
          <w:noProof/>
        </w:rPr>
        <w:pict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DA6615">
        <w:rPr>
          <w:noProof/>
        </w:rPr>
        <w:pict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DA6615">
        <w:rPr>
          <w:noProof/>
        </w:rPr>
        <w:pict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DA6615">
        <w:rPr>
          <w:noProof/>
        </w:rPr>
        <w:pict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DA661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A6615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DA661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A6615">
        <w:rPr>
          <w:rFonts w:cs="Calibri"/>
          <w:b/>
          <w:noProof/>
          <w:sz w:val="26"/>
          <w:lang w:val="it-CH" w:eastAsia="de-CH"/>
        </w:rPr>
        <w:pict>
          <v:oval id="_x0000_s3365" style="position:absolute;left:0;text-align:left;margin-left:159.9pt;margin-top:15.7pt;width:74.45pt;height:74.5pt;z-index:251747840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DA6615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DA6615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6615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DA6615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A6615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 w:rsidRPr="00DA6615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DA6615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A6615">
        <w:rPr>
          <w:noProof/>
        </w:rPr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DA6615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A6615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03.55pt;margin-top:77.7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A6615" w:rsidP="00850DC1">
      <w:pPr>
        <w:rPr>
          <w:lang w:val="it-CH"/>
        </w:rPr>
      </w:pPr>
      <w:r w:rsidRPr="00DA6615">
        <w:rPr>
          <w:rFonts w:cs="Calibri"/>
          <w:b/>
          <w:noProof/>
          <w:sz w:val="26"/>
          <w:lang w:eastAsia="de-CH"/>
        </w:rPr>
        <w:lastRenderedPageBreak/>
        <w:pict>
          <v:rect id="_x0000_s1833" style="position:absolute;margin-left:-348.85pt;margin-top:345.2pt;width:678.8pt;height:13.05pt;rotation:90;z-index:251673088" strokecolor="white"/>
        </w:pict>
      </w:r>
      <w:r w:rsidRPr="00DA6615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DA6615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DA6615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5C2" w:rsidRDefault="00E065C2" w:rsidP="0019746F">
      <w:r>
        <w:separator/>
      </w:r>
    </w:p>
  </w:endnote>
  <w:endnote w:type="continuationSeparator" w:id="0">
    <w:p w:rsidR="00E065C2" w:rsidRDefault="00E065C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5C2" w:rsidRDefault="00E065C2" w:rsidP="0019746F">
      <w:r>
        <w:separator/>
      </w:r>
    </w:p>
  </w:footnote>
  <w:footnote w:type="continuationSeparator" w:id="0">
    <w:p w:rsidR="00E065C2" w:rsidRDefault="00E065C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22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1B50"/>
    <w:rsid w:val="002D2725"/>
    <w:rsid w:val="002D3668"/>
    <w:rsid w:val="00302EAF"/>
    <w:rsid w:val="00303CD6"/>
    <w:rsid w:val="0030715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4034E5"/>
    <w:rsid w:val="004131B6"/>
    <w:rsid w:val="00425483"/>
    <w:rsid w:val="0043115A"/>
    <w:rsid w:val="00431857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6A6D"/>
    <w:rsid w:val="00847175"/>
    <w:rsid w:val="00850DC1"/>
    <w:rsid w:val="00862062"/>
    <w:rsid w:val="00872C25"/>
    <w:rsid w:val="00873A19"/>
    <w:rsid w:val="0087462C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02F62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A38EC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A38B6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936BC"/>
    <w:rsid w:val="00D94943"/>
    <w:rsid w:val="00DA08DA"/>
    <w:rsid w:val="00DA6615"/>
    <w:rsid w:val="00DA694B"/>
    <w:rsid w:val="00DE6392"/>
    <w:rsid w:val="00DE72CC"/>
    <w:rsid w:val="00DF25F3"/>
    <w:rsid w:val="00E065C2"/>
    <w:rsid w:val="00E45EB6"/>
    <w:rsid w:val="00E56D50"/>
    <w:rsid w:val="00E64D3C"/>
    <w:rsid w:val="00E6566C"/>
    <w:rsid w:val="00E73888"/>
    <w:rsid w:val="00E7420B"/>
    <w:rsid w:val="00EA49E8"/>
    <w:rsid w:val="00EB1248"/>
    <w:rsid w:val="00EB4269"/>
    <w:rsid w:val="00EB519B"/>
    <w:rsid w:val="00EE4C73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4"/>
        <o:r id="V:Rule6" type="connector" idref="#AutoShape 1603"/>
        <o:r id="V:Rule7" type="connector" idref="#AutoShape 1601"/>
        <o:r id="V:Rule8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FC6E24-0A3D-4AB5-82E7-FD1A8D166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491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2019-04-04T12:05:00Z</cp:lastPrinted>
  <dcterms:created xsi:type="dcterms:W3CDTF">2021-06-12T15:12:00Z</dcterms:created>
  <dcterms:modified xsi:type="dcterms:W3CDTF">2021-06-12T15:13:00Z</dcterms:modified>
</cp:coreProperties>
</file>